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35B837FB" w14:textId="621FD4A8" w:rsidR="000016C1" w:rsidRPr="00FA082D" w:rsidRDefault="007737CB" w:rsidP="00FA082D">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123E3E71" w14:textId="40CCB1DF" w:rsidR="003B4CAF" w:rsidRPr="00AB64A0" w:rsidRDefault="003B4CAF" w:rsidP="003B4CAF">
      <w:pPr>
        <w:pStyle w:val="PR1"/>
        <w:jc w:val="left"/>
        <w:rPr>
          <w:rFonts w:ascii="Arial" w:hAnsi="Arial"/>
          <w:sz w:val="20"/>
        </w:rPr>
      </w:pPr>
      <w:r w:rsidRPr="00AB64A0">
        <w:rPr>
          <w:rFonts w:ascii="Arial" w:hAnsi="Arial"/>
          <w:sz w:val="20"/>
        </w:rPr>
        <w:t>Pocket Door Hardware Kit: Type B Crowderframe Pocket Door Kit by K.N. Crowder Inc. with the following characteristics:</w:t>
      </w:r>
    </w:p>
    <w:p w14:paraId="78EE4106" w14:textId="34C640AC" w:rsidR="003B4CAF" w:rsidRDefault="0002144F" w:rsidP="003B4CAF">
      <w:pPr>
        <w:pStyle w:val="PR2"/>
        <w:jc w:val="left"/>
        <w:rPr>
          <w:rFonts w:ascii="Arial" w:hAnsi="Arial"/>
          <w:sz w:val="20"/>
        </w:rPr>
      </w:pPr>
      <w:r>
        <w:rPr>
          <w:rFonts w:ascii="Arial" w:hAnsi="Arial"/>
          <w:sz w:val="20"/>
        </w:rPr>
        <w:lastRenderedPageBreak/>
        <w:t>Features</w:t>
      </w:r>
      <w:r w:rsidR="003B4CAF" w:rsidRPr="00AB64A0">
        <w:rPr>
          <w:rFonts w:ascii="Arial" w:hAnsi="Arial"/>
          <w:sz w:val="20"/>
        </w:rPr>
        <w:t xml:space="preserve">: </w:t>
      </w:r>
      <w:r w:rsidR="00AB52D4">
        <w:rPr>
          <w:rFonts w:ascii="Arial" w:hAnsi="Arial"/>
          <w:sz w:val="20"/>
        </w:rPr>
        <w:t xml:space="preserve">Roll formed steel uprights, in-track adjustable </w:t>
      </w:r>
      <w:r w:rsidR="00596C49">
        <w:rPr>
          <w:rFonts w:ascii="Arial" w:hAnsi="Arial"/>
          <w:sz w:val="20"/>
        </w:rPr>
        <w:t>Catch/S</w:t>
      </w:r>
      <w:r w:rsidR="00AB52D4">
        <w:rPr>
          <w:rFonts w:ascii="Arial" w:hAnsi="Arial"/>
          <w:sz w:val="20"/>
        </w:rPr>
        <w:t>tops, n</w:t>
      </w:r>
      <w:r w:rsidR="003B4CAF" w:rsidRPr="00AB64A0">
        <w:rPr>
          <w:rFonts w:ascii="Arial" w:hAnsi="Arial"/>
          <w:sz w:val="20"/>
        </w:rPr>
        <w:t xml:space="preserve">ylon </w:t>
      </w:r>
      <w:r w:rsidR="00AB52D4">
        <w:rPr>
          <w:rFonts w:ascii="Arial" w:hAnsi="Arial"/>
          <w:sz w:val="20"/>
        </w:rPr>
        <w:t xml:space="preserve">wheels </w:t>
      </w:r>
      <w:r w:rsidR="003B4CAF" w:rsidRPr="00AB64A0">
        <w:rPr>
          <w:rFonts w:ascii="Arial" w:hAnsi="Arial"/>
          <w:sz w:val="20"/>
        </w:rPr>
        <w:t>with precision ground ball bearings</w:t>
      </w:r>
      <w:r w:rsidR="00757C86">
        <w:rPr>
          <w:rFonts w:ascii="Arial" w:hAnsi="Arial"/>
          <w:sz w:val="20"/>
        </w:rPr>
        <w:t>, bottom guide system</w:t>
      </w:r>
    </w:p>
    <w:p w14:paraId="29B452C3" w14:textId="4122BDD1" w:rsidR="00757C86" w:rsidRPr="003D1384" w:rsidRDefault="00757C86" w:rsidP="003D1384">
      <w:pPr>
        <w:pStyle w:val="PR2"/>
        <w:jc w:val="left"/>
        <w:rPr>
          <w:rFonts w:ascii="Arial" w:hAnsi="Arial"/>
          <w:sz w:val="20"/>
        </w:rPr>
      </w:pPr>
      <w:r>
        <w:rPr>
          <w:rFonts w:ascii="Arial" w:hAnsi="Arial"/>
          <w:sz w:val="20"/>
        </w:rPr>
        <w:t xml:space="preserve">Hanger, C-400: </w:t>
      </w:r>
      <w:r w:rsidR="008230B5">
        <w:rPr>
          <w:rFonts w:ascii="Arial" w:hAnsi="Arial"/>
          <w:sz w:val="20"/>
        </w:rPr>
        <w:t>T</w:t>
      </w:r>
      <w:r>
        <w:rPr>
          <w:rFonts w:ascii="Arial" w:hAnsi="Arial"/>
          <w:sz w:val="20"/>
        </w:rPr>
        <w:t>op mount</w:t>
      </w:r>
      <w:r w:rsidR="003D1384">
        <w:rPr>
          <w:rFonts w:ascii="Arial" w:hAnsi="Arial"/>
          <w:sz w:val="20"/>
        </w:rPr>
        <w:t xml:space="preserve">. </w:t>
      </w:r>
      <w:r w:rsidRPr="003D1384">
        <w:rPr>
          <w:rFonts w:ascii="Arial" w:hAnsi="Arial" w:cs="Arial"/>
          <w:sz w:val="20"/>
          <w:szCs w:val="20"/>
        </w:rPr>
        <w:t>Height Adjustment Range: 1/2 inch (12.7 mm)</w:t>
      </w:r>
    </w:p>
    <w:p w14:paraId="2E29F31B" w14:textId="6F522867" w:rsidR="00757C86" w:rsidRPr="00AB64A0" w:rsidRDefault="00757C86" w:rsidP="00757C86">
      <w:pPr>
        <w:pStyle w:val="PR2"/>
        <w:jc w:val="left"/>
        <w:rPr>
          <w:rFonts w:ascii="Arial" w:hAnsi="Arial"/>
          <w:sz w:val="20"/>
        </w:rPr>
      </w:pPr>
      <w:r w:rsidRPr="00AB64A0">
        <w:rPr>
          <w:rFonts w:ascii="Arial" w:hAnsi="Arial"/>
          <w:sz w:val="20"/>
        </w:rPr>
        <w:t>Header Track, CP-80</w:t>
      </w:r>
      <w:r w:rsidR="00813031">
        <w:rPr>
          <w:rFonts w:ascii="Arial" w:hAnsi="Arial"/>
          <w:sz w:val="20"/>
        </w:rPr>
        <w:t>3</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1E681D29" w14:textId="6CD8C7A6" w:rsidR="00A43C2C" w:rsidRDefault="00A43C2C" w:rsidP="00A43C2C">
      <w:pPr>
        <w:pStyle w:val="PR2"/>
        <w:jc w:val="left"/>
        <w:rPr>
          <w:rFonts w:ascii="Arial" w:hAnsi="Arial"/>
          <w:sz w:val="20"/>
        </w:rPr>
      </w:pPr>
      <w:r w:rsidRPr="00AB64A0">
        <w:rPr>
          <w:rFonts w:ascii="Arial" w:hAnsi="Arial"/>
          <w:sz w:val="20"/>
        </w:rPr>
        <w:t>Uprights: Roll formed steel, 3/4 inch (19.1 mm) thick</w:t>
      </w:r>
    </w:p>
    <w:p w14:paraId="69473D57" w14:textId="16174C5A" w:rsidR="00793169" w:rsidRDefault="00793169" w:rsidP="00793169">
      <w:pPr>
        <w:pStyle w:val="PR2"/>
        <w:jc w:val="left"/>
        <w:rPr>
          <w:rFonts w:ascii="Arial" w:hAnsi="Arial"/>
          <w:sz w:val="20"/>
        </w:rPr>
      </w:pPr>
      <w:r w:rsidRPr="00AB64A0">
        <w:rPr>
          <w:rFonts w:ascii="Arial" w:hAnsi="Arial"/>
          <w:sz w:val="20"/>
        </w:rPr>
        <w:t>Load Capacity:</w:t>
      </w:r>
      <w:r w:rsidR="00F71A77">
        <w:rPr>
          <w:rFonts w:ascii="Arial" w:hAnsi="Arial"/>
          <w:sz w:val="20"/>
        </w:rPr>
        <w:t xml:space="preserve"> up to</w:t>
      </w:r>
      <w:r w:rsidRPr="00AB64A0">
        <w:rPr>
          <w:rFonts w:ascii="Arial" w:hAnsi="Arial"/>
          <w:sz w:val="20"/>
        </w:rPr>
        <w:t xml:space="preserve"> 125 lbs. (56.7 kg)</w:t>
      </w:r>
    </w:p>
    <w:p w14:paraId="5E13026D" w14:textId="5F750A99" w:rsidR="006B3C49" w:rsidRPr="006B3C49" w:rsidRDefault="006B3C49" w:rsidP="006B3C49">
      <w:pPr>
        <w:pStyle w:val="PR2"/>
        <w:jc w:val="left"/>
        <w:rPr>
          <w:rFonts w:ascii="Arial" w:hAnsi="Arial"/>
          <w:sz w:val="20"/>
        </w:rPr>
      </w:pPr>
      <w:r w:rsidRPr="00AB64A0">
        <w:rPr>
          <w:rFonts w:ascii="Arial" w:hAnsi="Arial"/>
          <w:sz w:val="20"/>
        </w:rPr>
        <w:t>Door Thickness: 1 to 1-3/4 inches (</w:t>
      </w:r>
      <w:r w:rsidR="00813031">
        <w:rPr>
          <w:rFonts w:ascii="Arial" w:hAnsi="Arial"/>
          <w:sz w:val="20"/>
        </w:rPr>
        <w:t>25.4</w:t>
      </w:r>
      <w:r w:rsidRPr="00AB64A0">
        <w:rPr>
          <w:rFonts w:ascii="Arial" w:hAnsi="Arial"/>
          <w:sz w:val="20"/>
        </w:rPr>
        <w:t xml:space="preserve"> to 44.5 mm)</w:t>
      </w:r>
    </w:p>
    <w:p w14:paraId="4F2031D2" w14:textId="327E3D03" w:rsidR="00793169" w:rsidRPr="007F0390" w:rsidRDefault="00793169" w:rsidP="00793169">
      <w:pPr>
        <w:pStyle w:val="PR2"/>
        <w:jc w:val="left"/>
        <w:rPr>
          <w:rFonts w:ascii="Arial" w:hAnsi="Arial"/>
          <w:sz w:val="20"/>
        </w:rPr>
      </w:pPr>
      <w:r>
        <w:rPr>
          <w:rFonts w:ascii="Arial" w:hAnsi="Arial"/>
          <w:sz w:val="20"/>
        </w:rPr>
        <w:t xml:space="preserve">Kit Code: </w:t>
      </w:r>
      <w:r w:rsidRPr="00A8065B">
        <w:rPr>
          <w:rFonts w:ascii="Arial" w:hAnsi="Arial"/>
          <w:b/>
          <w:color w:val="C00000"/>
          <w:sz w:val="20"/>
        </w:rPr>
        <w:t>Choose 1 option: NOTE: kit code is based on door size being used, please review the options below and choose the one best suited</w:t>
      </w:r>
    </w:p>
    <w:p w14:paraId="2FF759C2" w14:textId="77777777" w:rsidR="007F0390" w:rsidRPr="00A8065B" w:rsidRDefault="007F0390" w:rsidP="00793169">
      <w:pPr>
        <w:pStyle w:val="PR2"/>
        <w:jc w:val="left"/>
        <w:rPr>
          <w:rFonts w:ascii="Arial" w:hAnsi="Arial"/>
          <w:sz w:val="20"/>
        </w:rPr>
      </w:pPr>
    </w:p>
    <w:p w14:paraId="21241B9C" w14:textId="5AFE18FC" w:rsidR="00793169" w:rsidRDefault="00793169" w:rsidP="00793169">
      <w:pPr>
        <w:pStyle w:val="PR3"/>
        <w:rPr>
          <w:b/>
          <w:color w:val="C00000"/>
        </w:rPr>
      </w:pPr>
      <w:r w:rsidRPr="00A8065B">
        <w:rPr>
          <w:b/>
          <w:color w:val="C00000"/>
        </w:rPr>
        <w:t xml:space="preserve">[TYPE B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80 to 84 inches (2032 to 2150 mm)] </w:t>
      </w:r>
    </w:p>
    <w:p w14:paraId="61115995" w14:textId="6E2332AF" w:rsidR="00793169" w:rsidRDefault="00793169" w:rsidP="00793169">
      <w:pPr>
        <w:pStyle w:val="PR3"/>
        <w:rPr>
          <w:b/>
          <w:color w:val="C00000"/>
        </w:rPr>
      </w:pPr>
      <w:r>
        <w:rPr>
          <w:b/>
          <w:color w:val="C00000"/>
        </w:rPr>
        <w:t>[TYPE B-EX</w:t>
      </w:r>
      <w:r w:rsidR="00664B1F">
        <w:rPr>
          <w:b/>
          <w:color w:val="C00000"/>
        </w:rPr>
        <w:t>H8</w:t>
      </w:r>
      <w:r>
        <w:rPr>
          <w:b/>
          <w:color w:val="C00000"/>
        </w:rPr>
        <w:t xml:space="preserve"> for door width of: </w:t>
      </w:r>
      <w:r w:rsidR="00664B1F">
        <w:rPr>
          <w:b/>
          <w:color w:val="C00000"/>
        </w:rPr>
        <w:t>18</w:t>
      </w:r>
      <w:r w:rsidR="00664B1F" w:rsidRPr="00A8065B">
        <w:rPr>
          <w:b/>
          <w:color w:val="C00000"/>
        </w:rPr>
        <w:t xml:space="preserve"> to 36 inches (</w:t>
      </w:r>
      <w:r w:rsidR="00664B1F">
        <w:rPr>
          <w:b/>
          <w:color w:val="C00000"/>
        </w:rPr>
        <w:t>457</w:t>
      </w:r>
      <w:r w:rsidR="00664B1F" w:rsidRPr="00A8065B">
        <w:rPr>
          <w:b/>
          <w:color w:val="C00000"/>
        </w:rPr>
        <w:t xml:space="preserve"> to 914 mm) x door height of</w:t>
      </w:r>
      <w:r>
        <w:rPr>
          <w:b/>
          <w:color w:val="C00000"/>
        </w:rPr>
        <w:t xml:space="preserve">: </w:t>
      </w:r>
      <w:r w:rsidR="004F287D" w:rsidRPr="00A8065B">
        <w:rPr>
          <w:b/>
          <w:color w:val="C00000"/>
        </w:rPr>
        <w:t>92 to 96 inches (2337 to 2455 mm)]</w:t>
      </w:r>
    </w:p>
    <w:p w14:paraId="42E5A62A" w14:textId="35CCBE8F" w:rsidR="003B4CAF" w:rsidRDefault="003B4CAF" w:rsidP="003B4CAF">
      <w:pPr>
        <w:pStyle w:val="PR2"/>
        <w:jc w:val="left"/>
        <w:rPr>
          <w:rFonts w:ascii="Arial" w:hAnsi="Arial"/>
          <w:sz w:val="20"/>
        </w:rPr>
      </w:pPr>
      <w:bookmarkStart w:id="8" w:name="_Hlk57194888"/>
      <w:r w:rsidRPr="00AB64A0">
        <w:rPr>
          <w:rFonts w:ascii="Arial" w:hAnsi="Arial"/>
          <w:sz w:val="20"/>
        </w:rPr>
        <w:t>Bottom Guides, C-1200</w:t>
      </w:r>
      <w:r w:rsidR="00816793">
        <w:rPr>
          <w:rFonts w:ascii="Arial" w:hAnsi="Arial"/>
          <w:sz w:val="20"/>
        </w:rPr>
        <w:t xml:space="preserve"> series</w:t>
      </w:r>
      <w:r w:rsidRPr="00AB64A0">
        <w:rPr>
          <w:rFonts w:ascii="Arial" w:hAnsi="Arial"/>
          <w:sz w:val="20"/>
        </w:rPr>
        <w:t>: Floor mounted</w:t>
      </w:r>
    </w:p>
    <w:p w14:paraId="0AB7488C" w14:textId="351E0DDA" w:rsidR="00F04B33" w:rsidRPr="00515AA0" w:rsidRDefault="00F04B33" w:rsidP="00515AA0">
      <w:pPr>
        <w:pStyle w:val="PR2"/>
        <w:numPr>
          <w:ilvl w:val="0"/>
          <w:numId w:val="0"/>
        </w:numPr>
        <w:ind w:left="1440"/>
        <w:jc w:val="left"/>
        <w:rPr>
          <w:rFonts w:ascii="Arial" w:hAnsi="Arial"/>
          <w:bCs/>
          <w:sz w:val="20"/>
        </w:rPr>
      </w:pPr>
      <w:r w:rsidRPr="00515AA0">
        <w:rPr>
          <w:rFonts w:ascii="Arial" w:hAnsi="Arial"/>
          <w:bCs/>
          <w:sz w:val="20"/>
        </w:rPr>
        <w:t xml:space="preserve">Optional guide system: </w:t>
      </w:r>
      <w:r w:rsidR="00515AA0" w:rsidRPr="00515AA0">
        <w:rPr>
          <w:rFonts w:ascii="Arial" w:hAnsi="Arial"/>
          <w:bCs/>
          <w:sz w:val="20"/>
        </w:rPr>
        <w:t>For C-914 Guide Channel &amp; CP-913 Pocket Guide, refer to Type B-W specifications, For C-201 Guide Channel &amp; CP-200 Pocket Guide, refer to Type B-B specifications</w:t>
      </w:r>
    </w:p>
    <w:p w14:paraId="495DA97F" w14:textId="1B164A6F" w:rsidR="00FA18BC" w:rsidRPr="00A8065B" w:rsidRDefault="00FA18BC" w:rsidP="00FA18BC">
      <w:pPr>
        <w:pStyle w:val="PR2"/>
        <w:jc w:val="left"/>
        <w:rPr>
          <w:rFonts w:ascii="Arial" w:hAnsi="Arial"/>
          <w:sz w:val="20"/>
        </w:rPr>
      </w:pPr>
      <w:r w:rsidRPr="00A8065B">
        <w:rPr>
          <w:rFonts w:ascii="Arial" w:hAnsi="Arial"/>
          <w:sz w:val="20"/>
        </w:rPr>
        <w:t>Wall Construction:</w:t>
      </w:r>
      <w:r>
        <w:rPr>
          <w:rFonts w:ascii="Arial" w:hAnsi="Arial"/>
          <w:sz w:val="20"/>
        </w:rPr>
        <w:t xml:space="preserve"> 2X4 wall construction [for 2X6 wall construction, refer to </w:t>
      </w:r>
      <w:r>
        <w:rPr>
          <w:rFonts w:ascii="Arial" w:hAnsi="Arial"/>
          <w:sz w:val="20"/>
        </w:rPr>
        <w:br/>
        <w:t>TYPE C-W-2X6 specifications]</w:t>
      </w:r>
    </w:p>
    <w:p w14:paraId="293C4062" w14:textId="77777777" w:rsidR="00FA18BC" w:rsidRPr="00C05F6D" w:rsidRDefault="00FA18BC" w:rsidP="00FA18BC">
      <w:pPr>
        <w:pStyle w:val="PR2"/>
        <w:jc w:val="left"/>
        <w:rPr>
          <w:rFonts w:ascii="Arial" w:hAnsi="Arial"/>
          <w:sz w:val="20"/>
        </w:rPr>
      </w:pPr>
      <w:bookmarkStart w:id="9"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bookmarkEnd w:id="9"/>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10"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10"/>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1"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lastRenderedPageBreak/>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1"/>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5654F"/>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A3621"/>
    <w:rsid w:val="003B4CAF"/>
    <w:rsid w:val="003C2621"/>
    <w:rsid w:val="003C76E7"/>
    <w:rsid w:val="003D1384"/>
    <w:rsid w:val="004309EE"/>
    <w:rsid w:val="00434451"/>
    <w:rsid w:val="00440A63"/>
    <w:rsid w:val="00473D7B"/>
    <w:rsid w:val="004A3EFD"/>
    <w:rsid w:val="004A5AF5"/>
    <w:rsid w:val="004C24A6"/>
    <w:rsid w:val="004F287D"/>
    <w:rsid w:val="004F7DD1"/>
    <w:rsid w:val="00515AA0"/>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723918"/>
    <w:rsid w:val="00751010"/>
    <w:rsid w:val="00757C86"/>
    <w:rsid w:val="007621F9"/>
    <w:rsid w:val="00772E7A"/>
    <w:rsid w:val="007737CB"/>
    <w:rsid w:val="007757D1"/>
    <w:rsid w:val="00793169"/>
    <w:rsid w:val="007D1FE9"/>
    <w:rsid w:val="007F0390"/>
    <w:rsid w:val="00813031"/>
    <w:rsid w:val="00815111"/>
    <w:rsid w:val="00816793"/>
    <w:rsid w:val="008230B5"/>
    <w:rsid w:val="008257AB"/>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43A2"/>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082D"/>
    <w:rsid w:val="00FA16DE"/>
    <w:rsid w:val="00FA18BC"/>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621"/>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3A36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3621"/>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5678</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8</cp:revision>
  <cp:lastPrinted>2014-04-19T21:23:00Z</cp:lastPrinted>
  <dcterms:created xsi:type="dcterms:W3CDTF">2019-05-13T14:40:00Z</dcterms:created>
  <dcterms:modified xsi:type="dcterms:W3CDTF">2021-02-05T20:59:00Z</dcterms:modified>
  <cp:category/>
</cp:coreProperties>
</file>